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199" w:rsidRDefault="00AF0199"/>
    <w:p w:rsidR="00913E7F" w:rsidRDefault="00913E7F" w:rsidP="00913E7F">
      <w:pPr>
        <w:jc w:val="center"/>
      </w:pPr>
      <w:r>
        <w:rPr>
          <w:rFonts w:hint="eastAsia"/>
        </w:rPr>
        <w:t>取組と目標に対する自己評価シート（フェイスシート）</w:t>
      </w:r>
    </w:p>
    <w:p w:rsidR="00913E7F" w:rsidRDefault="00913E7F" w:rsidP="00913E7F"/>
    <w:tbl>
      <w:tblPr>
        <w:tblStyle w:val="a7"/>
        <w:tblW w:w="0" w:type="auto"/>
        <w:tblLook w:val="04A0" w:firstRow="1" w:lastRow="0" w:firstColumn="1" w:lastColumn="0" w:noHBand="0" w:noVBand="1"/>
      </w:tblPr>
      <w:tblGrid>
        <w:gridCol w:w="1363"/>
        <w:gridCol w:w="8379"/>
      </w:tblGrid>
      <w:tr w:rsidR="00913E7F" w:rsidTr="004F4F27">
        <w:tc>
          <w:tcPr>
            <w:tcW w:w="1384" w:type="dxa"/>
            <w:shd w:val="clear" w:color="auto" w:fill="C2D69B" w:themeFill="accent3" w:themeFillTint="99"/>
          </w:tcPr>
          <w:p w:rsidR="00913E7F" w:rsidRDefault="00913E7F" w:rsidP="004F4F27">
            <w:r>
              <w:rPr>
                <w:rFonts w:hint="eastAsia"/>
              </w:rPr>
              <w:t>タイトル</w:t>
            </w:r>
          </w:p>
        </w:tc>
        <w:tc>
          <w:tcPr>
            <w:tcW w:w="8560" w:type="dxa"/>
          </w:tcPr>
          <w:p w:rsidR="00913E7F" w:rsidRDefault="000C27C5" w:rsidP="004F4F27">
            <w:r>
              <w:rPr>
                <w:rFonts w:hint="eastAsia"/>
              </w:rPr>
              <w:t>介護給付の適正化</w:t>
            </w:r>
          </w:p>
        </w:tc>
      </w:tr>
    </w:tbl>
    <w:p w:rsidR="00913E7F" w:rsidRDefault="00913E7F" w:rsidP="00913E7F"/>
    <w:tbl>
      <w:tblPr>
        <w:tblStyle w:val="a7"/>
        <w:tblW w:w="0" w:type="auto"/>
        <w:tblLook w:val="04A0" w:firstRow="1" w:lastRow="0" w:firstColumn="1" w:lastColumn="0" w:noHBand="0" w:noVBand="1"/>
      </w:tblPr>
      <w:tblGrid>
        <w:gridCol w:w="9736"/>
      </w:tblGrid>
      <w:tr w:rsidR="00913E7F" w:rsidTr="004F6403">
        <w:tc>
          <w:tcPr>
            <w:tcW w:w="9736" w:type="dxa"/>
            <w:shd w:val="clear" w:color="auto" w:fill="C2D69B" w:themeFill="accent3" w:themeFillTint="99"/>
          </w:tcPr>
          <w:p w:rsidR="00913E7F" w:rsidRDefault="00913E7F" w:rsidP="004F4F27">
            <w:r>
              <w:rPr>
                <w:rFonts w:hint="eastAsia"/>
              </w:rPr>
              <w:t>現状と課題</w:t>
            </w:r>
          </w:p>
        </w:tc>
      </w:tr>
      <w:tr w:rsidR="00913E7F" w:rsidTr="004F6403">
        <w:trPr>
          <w:trHeight w:val="2767"/>
        </w:trPr>
        <w:tc>
          <w:tcPr>
            <w:tcW w:w="9736" w:type="dxa"/>
            <w:tcBorders>
              <w:bottom w:val="single" w:sz="4" w:space="0" w:color="auto"/>
            </w:tcBorders>
          </w:tcPr>
          <w:p w:rsidR="00913E7F" w:rsidRDefault="000C27C5" w:rsidP="00864E26">
            <w:pPr>
              <w:ind w:firstLineChars="100" w:firstLine="240"/>
              <w:rPr>
                <w:rFonts w:asciiTheme="minorEastAsia" w:eastAsiaTheme="minorEastAsia" w:hAnsiTheme="minorEastAsia"/>
              </w:rPr>
            </w:pPr>
            <w:r>
              <w:rPr>
                <w:rFonts w:asciiTheme="minorEastAsia" w:eastAsiaTheme="minorEastAsia" w:hAnsiTheme="minorEastAsia" w:hint="eastAsia"/>
              </w:rPr>
              <w:t>在宅サービスの受給者1人あたり給付月額について、全国及び県平均と比較して、利用が低い傾向にある。しかし、短期入所生活介護は、全国平均、県平均と比較して低いが、</w:t>
            </w:r>
            <w:r w:rsidR="0019621A">
              <w:rPr>
                <w:rFonts w:asciiTheme="minorEastAsia" w:eastAsiaTheme="minorEastAsia" w:hAnsiTheme="minorEastAsia" w:hint="eastAsia"/>
              </w:rPr>
              <w:t>対計画比からすると、多くなっている。</w:t>
            </w:r>
          </w:p>
          <w:p w:rsidR="001C3F8A" w:rsidRPr="00AF0199" w:rsidRDefault="001C3F8A" w:rsidP="0059559C">
            <w:pPr>
              <w:ind w:firstLineChars="100" w:firstLine="240"/>
              <w:rPr>
                <w:rFonts w:asciiTheme="minorEastAsia" w:eastAsiaTheme="minorEastAsia" w:hAnsiTheme="minorEastAsia"/>
              </w:rPr>
            </w:pPr>
            <w:r>
              <w:rPr>
                <w:rFonts w:asciiTheme="minorEastAsia" w:eastAsiaTheme="minorEastAsia" w:hAnsiTheme="minorEastAsia" w:hint="eastAsia"/>
              </w:rPr>
              <w:t>在宅サービスより、施設サービスの偏重がある。認定有効期間をおおむね半数を超える</w:t>
            </w:r>
            <w:r w:rsidR="0059559C">
              <w:rPr>
                <w:rFonts w:asciiTheme="minorEastAsia" w:eastAsiaTheme="minorEastAsia" w:hAnsiTheme="minorEastAsia" w:hint="eastAsia"/>
              </w:rPr>
              <w:t>短期入所生活介護の利用が適切なものであるかの検証を行いながら、施設・居住系サービスを利用しているものを在宅サービスにつなげていくことが必要と思われる。</w:t>
            </w:r>
          </w:p>
        </w:tc>
      </w:tr>
      <w:tr w:rsidR="00913E7F" w:rsidTr="004F6403">
        <w:tc>
          <w:tcPr>
            <w:tcW w:w="9736" w:type="dxa"/>
            <w:shd w:val="clear" w:color="auto" w:fill="C2D69B" w:themeFill="accent3" w:themeFillTint="99"/>
          </w:tcPr>
          <w:p w:rsidR="00913E7F" w:rsidRDefault="00913E7F" w:rsidP="004F4F27">
            <w:r>
              <w:rPr>
                <w:rFonts w:hint="eastAsia"/>
              </w:rPr>
              <w:t>第７期における具体的な取組</w:t>
            </w:r>
          </w:p>
        </w:tc>
      </w:tr>
      <w:tr w:rsidR="00913E7F" w:rsidTr="00AD3F31">
        <w:trPr>
          <w:trHeight w:val="1752"/>
        </w:trPr>
        <w:tc>
          <w:tcPr>
            <w:tcW w:w="9736" w:type="dxa"/>
            <w:tcBorders>
              <w:bottom w:val="single" w:sz="4" w:space="0" w:color="auto"/>
            </w:tcBorders>
          </w:tcPr>
          <w:p w:rsidR="00913E7F" w:rsidRDefault="00864E26" w:rsidP="0059559C">
            <w:pPr>
              <w:rPr>
                <w:rFonts w:asciiTheme="minorEastAsia" w:eastAsiaTheme="minorEastAsia" w:hAnsiTheme="minorEastAsia"/>
              </w:rPr>
            </w:pPr>
            <w:r>
              <w:rPr>
                <w:rFonts w:asciiTheme="minorEastAsia" w:eastAsiaTheme="minorEastAsia" w:hAnsiTheme="minorEastAsia" w:hint="eastAsia"/>
              </w:rPr>
              <w:t>●</w:t>
            </w:r>
            <w:r w:rsidR="0059559C">
              <w:rPr>
                <w:rFonts w:asciiTheme="minorEastAsia" w:eastAsiaTheme="minorEastAsia" w:hAnsiTheme="minorEastAsia" w:hint="eastAsia"/>
              </w:rPr>
              <w:t>適正化事業の推進</w:t>
            </w:r>
          </w:p>
          <w:p w:rsidR="0059559C" w:rsidRPr="00AF0199" w:rsidRDefault="00743AB0" w:rsidP="00743AB0">
            <w:pPr>
              <w:ind w:left="240" w:hangingChars="100" w:hanging="240"/>
              <w:rPr>
                <w:rFonts w:asciiTheme="minorEastAsia" w:eastAsiaTheme="minorEastAsia" w:hAnsiTheme="minorEastAsia"/>
              </w:rPr>
            </w:pPr>
            <w:r>
              <w:rPr>
                <w:rFonts w:asciiTheme="minorEastAsia" w:eastAsiaTheme="minorEastAsia" w:hAnsiTheme="minorEastAsia" w:hint="eastAsia"/>
              </w:rPr>
              <w:t xml:space="preserve">　①</w:t>
            </w:r>
            <w:r w:rsidR="0059559C">
              <w:rPr>
                <w:rFonts w:asciiTheme="minorEastAsia" w:eastAsiaTheme="minorEastAsia" w:hAnsiTheme="minorEastAsia" w:hint="eastAsia"/>
              </w:rPr>
              <w:t>要介護認定の</w:t>
            </w:r>
            <w:r>
              <w:rPr>
                <w:rFonts w:asciiTheme="minorEastAsia" w:eastAsiaTheme="minorEastAsia" w:hAnsiTheme="minorEastAsia" w:hint="eastAsia"/>
              </w:rPr>
              <w:t>適正化　②</w:t>
            </w:r>
            <w:r w:rsidR="00AD3F31">
              <w:rPr>
                <w:rFonts w:asciiTheme="minorEastAsia" w:eastAsiaTheme="minorEastAsia" w:hAnsiTheme="minorEastAsia" w:hint="eastAsia"/>
              </w:rPr>
              <w:t>ケアプラン</w:t>
            </w:r>
            <w:r w:rsidR="0059559C">
              <w:rPr>
                <w:rFonts w:asciiTheme="minorEastAsia" w:eastAsiaTheme="minorEastAsia" w:hAnsiTheme="minorEastAsia" w:hint="eastAsia"/>
              </w:rPr>
              <w:t xml:space="preserve">点検　</w:t>
            </w:r>
            <w:r>
              <w:rPr>
                <w:rFonts w:asciiTheme="minorEastAsia" w:eastAsiaTheme="minorEastAsia" w:hAnsiTheme="minorEastAsia" w:hint="eastAsia"/>
              </w:rPr>
              <w:t>③</w:t>
            </w:r>
            <w:r w:rsidR="0059559C">
              <w:rPr>
                <w:rFonts w:asciiTheme="minorEastAsia" w:eastAsiaTheme="minorEastAsia" w:hAnsiTheme="minorEastAsia" w:hint="eastAsia"/>
              </w:rPr>
              <w:t>住宅改修等の</w:t>
            </w:r>
            <w:r>
              <w:rPr>
                <w:rFonts w:asciiTheme="minorEastAsia" w:eastAsiaTheme="minorEastAsia" w:hAnsiTheme="minorEastAsia" w:hint="eastAsia"/>
              </w:rPr>
              <w:t>点検　④</w:t>
            </w:r>
            <w:r w:rsidR="0059559C">
              <w:rPr>
                <w:rFonts w:asciiTheme="minorEastAsia" w:eastAsiaTheme="minorEastAsia" w:hAnsiTheme="minorEastAsia" w:hint="eastAsia"/>
              </w:rPr>
              <w:t>医療情報との突合・縦覧</w:t>
            </w:r>
            <w:r>
              <w:rPr>
                <w:rFonts w:asciiTheme="minorEastAsia" w:eastAsiaTheme="minorEastAsia" w:hAnsiTheme="minorEastAsia" w:hint="eastAsia"/>
              </w:rPr>
              <w:t>点検　⑤</w:t>
            </w:r>
            <w:r w:rsidR="0059559C">
              <w:rPr>
                <w:rFonts w:asciiTheme="minorEastAsia" w:eastAsiaTheme="minorEastAsia" w:hAnsiTheme="minorEastAsia" w:hint="eastAsia"/>
              </w:rPr>
              <w:t>介護給付の</w:t>
            </w:r>
            <w:r>
              <w:rPr>
                <w:rFonts w:asciiTheme="minorEastAsia" w:eastAsiaTheme="minorEastAsia" w:hAnsiTheme="minorEastAsia" w:hint="eastAsia"/>
              </w:rPr>
              <w:t>適正化</w:t>
            </w:r>
            <w:r w:rsidR="0059559C">
              <w:rPr>
                <w:rFonts w:asciiTheme="minorEastAsia" w:eastAsiaTheme="minorEastAsia" w:hAnsiTheme="minorEastAsia" w:hint="eastAsia"/>
              </w:rPr>
              <w:t>の5事業に取り組む</w:t>
            </w:r>
            <w:r>
              <w:rPr>
                <w:rFonts w:asciiTheme="minorEastAsia" w:eastAsiaTheme="minorEastAsia" w:hAnsiTheme="minorEastAsia" w:hint="eastAsia"/>
              </w:rPr>
              <w:t>。</w:t>
            </w:r>
          </w:p>
        </w:tc>
      </w:tr>
      <w:tr w:rsidR="00913E7F" w:rsidTr="004F6403">
        <w:tc>
          <w:tcPr>
            <w:tcW w:w="9736" w:type="dxa"/>
            <w:shd w:val="clear" w:color="auto" w:fill="C2D69B" w:themeFill="accent3" w:themeFillTint="99"/>
          </w:tcPr>
          <w:p w:rsidR="00913E7F" w:rsidRDefault="00913E7F" w:rsidP="004F4F27">
            <w:r>
              <w:rPr>
                <w:rFonts w:hint="eastAsia"/>
              </w:rPr>
              <w:t>目標（事業内容、指標等）</w:t>
            </w:r>
          </w:p>
        </w:tc>
      </w:tr>
      <w:tr w:rsidR="00913E7F" w:rsidTr="00AD3F31">
        <w:trPr>
          <w:trHeight w:val="2732"/>
        </w:trPr>
        <w:tc>
          <w:tcPr>
            <w:tcW w:w="9736" w:type="dxa"/>
            <w:tcBorders>
              <w:bottom w:val="single" w:sz="4" w:space="0" w:color="auto"/>
            </w:tcBorders>
          </w:tcPr>
          <w:p w:rsidR="00913E7F" w:rsidRPr="00AD3F31" w:rsidRDefault="00913E7F" w:rsidP="00AD3F31">
            <w:pPr>
              <w:ind w:firstLineChars="1100" w:firstLine="2640"/>
              <w:rPr>
                <w:rFonts w:asciiTheme="minorEastAsia" w:eastAsiaTheme="minorEastAsia" w:hAnsiTheme="minorEastAsia"/>
              </w:rPr>
            </w:pPr>
            <w:r w:rsidRPr="0044268B">
              <w:rPr>
                <w:rFonts w:asciiTheme="minorEastAsia" w:eastAsiaTheme="minorEastAsia" w:hAnsiTheme="minorEastAsia" w:hint="eastAsia"/>
                <w:color w:val="FF0000"/>
              </w:rPr>
              <w:t xml:space="preserve">　　</w:t>
            </w:r>
            <w:r w:rsidR="00AD3F31">
              <w:rPr>
                <w:rFonts w:asciiTheme="minorEastAsia" w:eastAsiaTheme="minorEastAsia" w:hAnsiTheme="minorEastAsia" w:hint="eastAsia"/>
                <w:color w:val="FF0000"/>
              </w:rPr>
              <w:t xml:space="preserve">　　</w:t>
            </w:r>
            <w:r w:rsidRPr="00AD3F31">
              <w:rPr>
                <w:rFonts w:asciiTheme="minorEastAsia" w:eastAsiaTheme="minorEastAsia" w:hAnsiTheme="minorEastAsia" w:hint="eastAsia"/>
              </w:rPr>
              <w:t xml:space="preserve">平成30年度　</w:t>
            </w:r>
            <w:r w:rsidR="00AD3F31" w:rsidRPr="00AD3F31">
              <w:rPr>
                <w:rFonts w:asciiTheme="minorEastAsia" w:eastAsiaTheme="minorEastAsia" w:hAnsiTheme="minorEastAsia" w:hint="eastAsia"/>
              </w:rPr>
              <w:t xml:space="preserve">　</w:t>
            </w:r>
            <w:r w:rsidR="00306577">
              <w:rPr>
                <w:rFonts w:asciiTheme="minorEastAsia" w:eastAsiaTheme="minorEastAsia" w:hAnsiTheme="minorEastAsia" w:hint="eastAsia"/>
              </w:rPr>
              <w:t xml:space="preserve">　</w:t>
            </w:r>
            <w:r w:rsidR="00AD3F31" w:rsidRPr="00AD3F31">
              <w:rPr>
                <w:rFonts w:asciiTheme="minorEastAsia" w:eastAsiaTheme="minorEastAsia" w:hAnsiTheme="minorEastAsia" w:hint="eastAsia"/>
              </w:rPr>
              <w:t xml:space="preserve">　</w:t>
            </w:r>
            <w:r w:rsidR="00306577">
              <w:rPr>
                <w:rFonts w:asciiTheme="minorEastAsia" w:eastAsiaTheme="minorEastAsia" w:hAnsiTheme="minorEastAsia" w:hint="eastAsia"/>
              </w:rPr>
              <w:t>令和元</w:t>
            </w:r>
            <w:r w:rsidRPr="00AD3F31">
              <w:rPr>
                <w:rFonts w:asciiTheme="minorEastAsia" w:eastAsiaTheme="minorEastAsia" w:hAnsiTheme="minorEastAsia" w:hint="eastAsia"/>
              </w:rPr>
              <w:t xml:space="preserve">年度　</w:t>
            </w:r>
            <w:r w:rsidR="00AD3F31" w:rsidRPr="00AD3F31">
              <w:rPr>
                <w:rFonts w:asciiTheme="minorEastAsia" w:eastAsiaTheme="minorEastAsia" w:hAnsiTheme="minorEastAsia" w:hint="eastAsia"/>
              </w:rPr>
              <w:t xml:space="preserve">　</w:t>
            </w:r>
            <w:r w:rsidR="00306577">
              <w:rPr>
                <w:rFonts w:asciiTheme="minorEastAsia" w:eastAsiaTheme="minorEastAsia" w:hAnsiTheme="minorEastAsia" w:hint="eastAsia"/>
              </w:rPr>
              <w:t xml:space="preserve">　令和2</w:t>
            </w:r>
            <w:r w:rsidRPr="00AD3F31">
              <w:rPr>
                <w:rFonts w:asciiTheme="minorEastAsia" w:eastAsiaTheme="minorEastAsia" w:hAnsiTheme="minorEastAsia" w:hint="eastAsia"/>
              </w:rPr>
              <w:t>年度</w:t>
            </w:r>
          </w:p>
          <w:p w:rsidR="00913E7F" w:rsidRPr="00AD3F31" w:rsidRDefault="00AD3F31" w:rsidP="00AD3F31">
            <w:pPr>
              <w:pStyle w:val="a8"/>
              <w:numPr>
                <w:ilvl w:val="0"/>
                <w:numId w:val="3"/>
              </w:numPr>
              <w:ind w:leftChars="0"/>
              <w:rPr>
                <w:rFonts w:asciiTheme="minorEastAsia" w:eastAsiaTheme="minorEastAsia" w:hAnsiTheme="minorEastAsia"/>
              </w:rPr>
            </w:pPr>
            <w:r w:rsidRPr="00AD3F31">
              <w:rPr>
                <w:rFonts w:asciiTheme="minorEastAsia" w:eastAsiaTheme="minorEastAsia" w:hAnsiTheme="minorEastAsia" w:hint="eastAsia"/>
              </w:rPr>
              <w:t>要介護認定の適正化　　　　　　全件　　　　　　　全件　　　　　　　全件</w:t>
            </w:r>
          </w:p>
          <w:p w:rsidR="00913E7F" w:rsidRPr="00AD3F31" w:rsidRDefault="00AD3F31" w:rsidP="00AD3F31">
            <w:pPr>
              <w:pStyle w:val="a8"/>
              <w:numPr>
                <w:ilvl w:val="0"/>
                <w:numId w:val="3"/>
              </w:numPr>
              <w:ind w:leftChars="0"/>
              <w:rPr>
                <w:rFonts w:asciiTheme="minorEastAsia" w:eastAsiaTheme="minorEastAsia" w:hAnsiTheme="minorEastAsia"/>
              </w:rPr>
            </w:pPr>
            <w:r w:rsidRPr="00AD3F31">
              <w:rPr>
                <w:rFonts w:asciiTheme="minorEastAsia" w:eastAsiaTheme="minorEastAsia" w:hAnsiTheme="minorEastAsia" w:hint="eastAsia"/>
              </w:rPr>
              <w:t>ケアプラン点検　　　　　　　　80件　　　　　　 80件　　　　　　　80件</w:t>
            </w:r>
          </w:p>
          <w:p w:rsidR="00AD3F31" w:rsidRPr="00AD3F31" w:rsidRDefault="00AD3F31" w:rsidP="00AD3F31">
            <w:pPr>
              <w:pStyle w:val="a8"/>
              <w:numPr>
                <w:ilvl w:val="0"/>
                <w:numId w:val="3"/>
              </w:numPr>
              <w:ind w:leftChars="0"/>
              <w:rPr>
                <w:rFonts w:asciiTheme="minorEastAsia" w:eastAsiaTheme="minorEastAsia" w:hAnsiTheme="minorEastAsia"/>
              </w:rPr>
            </w:pPr>
            <w:r w:rsidRPr="00AD3F31">
              <w:rPr>
                <w:rFonts w:asciiTheme="minorEastAsia" w:eastAsiaTheme="minorEastAsia" w:hAnsiTheme="minorEastAsia" w:hint="eastAsia"/>
              </w:rPr>
              <w:t>住宅改修等の点検　　　　　　　全件　　　　　　　全件　　　　　　　全件</w:t>
            </w:r>
          </w:p>
          <w:p w:rsidR="00AD3F31" w:rsidRPr="00AD3F31" w:rsidRDefault="00AD3F31" w:rsidP="00AD3F31">
            <w:pPr>
              <w:pStyle w:val="a8"/>
              <w:numPr>
                <w:ilvl w:val="0"/>
                <w:numId w:val="3"/>
              </w:numPr>
              <w:ind w:leftChars="0"/>
              <w:rPr>
                <w:rFonts w:asciiTheme="minorEastAsia" w:eastAsiaTheme="minorEastAsia" w:hAnsiTheme="minorEastAsia"/>
              </w:rPr>
            </w:pPr>
            <w:r w:rsidRPr="00AD3F31">
              <w:rPr>
                <w:rFonts w:asciiTheme="minorEastAsia" w:eastAsiaTheme="minorEastAsia" w:hAnsiTheme="minorEastAsia" w:hint="eastAsia"/>
              </w:rPr>
              <w:t>医療情報との突合・縦覧点検　　0件　　　　　　 　0件　　　　　　　0件</w:t>
            </w:r>
          </w:p>
          <w:p w:rsidR="00AD3F31" w:rsidRPr="00AD3F31" w:rsidRDefault="00AD3F31" w:rsidP="00AD3F31">
            <w:pPr>
              <w:pStyle w:val="a8"/>
              <w:numPr>
                <w:ilvl w:val="0"/>
                <w:numId w:val="3"/>
              </w:numPr>
              <w:ind w:leftChars="0"/>
              <w:rPr>
                <w:rFonts w:asciiTheme="minorEastAsia" w:eastAsiaTheme="minorEastAsia" w:hAnsiTheme="minorEastAsia"/>
              </w:rPr>
            </w:pPr>
            <w:r w:rsidRPr="00AD3F31">
              <w:rPr>
                <w:rFonts w:asciiTheme="minorEastAsia" w:eastAsiaTheme="minorEastAsia" w:hAnsiTheme="minorEastAsia" w:hint="eastAsia"/>
              </w:rPr>
              <w:t>介護給付の適正化　　　　　　利用者全員　　　　利用者全員　　　利用者全員</w:t>
            </w:r>
          </w:p>
        </w:tc>
      </w:tr>
      <w:tr w:rsidR="00913E7F" w:rsidTr="004F6403">
        <w:tc>
          <w:tcPr>
            <w:tcW w:w="9736" w:type="dxa"/>
            <w:shd w:val="clear" w:color="auto" w:fill="C2D69B" w:themeFill="accent3" w:themeFillTint="99"/>
          </w:tcPr>
          <w:p w:rsidR="00913E7F" w:rsidRDefault="00913E7F" w:rsidP="004F4F27">
            <w:r>
              <w:rPr>
                <w:rFonts w:hint="eastAsia"/>
              </w:rPr>
              <w:t>目標の評価方法</w:t>
            </w:r>
          </w:p>
        </w:tc>
      </w:tr>
      <w:tr w:rsidR="00913E7F" w:rsidTr="004F6403">
        <w:trPr>
          <w:trHeight w:val="3192"/>
        </w:trPr>
        <w:tc>
          <w:tcPr>
            <w:tcW w:w="9736" w:type="dxa"/>
          </w:tcPr>
          <w:p w:rsidR="00913E7F" w:rsidRDefault="00913E7F" w:rsidP="004F4F27">
            <w:pPr>
              <w:pStyle w:val="a8"/>
              <w:numPr>
                <w:ilvl w:val="0"/>
                <w:numId w:val="1"/>
              </w:numPr>
              <w:ind w:leftChars="0"/>
            </w:pPr>
            <w:r>
              <w:rPr>
                <w:rFonts w:hint="eastAsia"/>
              </w:rPr>
              <w:t>時点</w:t>
            </w:r>
          </w:p>
          <w:p w:rsidR="00913E7F" w:rsidRDefault="0030124E" w:rsidP="004F4F27">
            <w:pPr>
              <w:pStyle w:val="a8"/>
              <w:ind w:leftChars="0" w:left="420"/>
            </w:pPr>
            <w:r>
              <w:rPr>
                <w:rFonts w:hint="eastAsia"/>
              </w:rPr>
              <w:t>□</w:t>
            </w:r>
            <w:r w:rsidR="00913E7F">
              <w:rPr>
                <w:rFonts w:hint="eastAsia"/>
              </w:rPr>
              <w:t>中間見直しあり</w:t>
            </w:r>
          </w:p>
          <w:p w:rsidR="00913E7F" w:rsidRDefault="0030124E" w:rsidP="004F4F27">
            <w:pPr>
              <w:pStyle w:val="a8"/>
              <w:ind w:leftChars="0" w:left="420"/>
            </w:pPr>
            <w:r>
              <w:rPr>
                <w:rFonts w:hint="eastAsia"/>
              </w:rPr>
              <w:t>■</w:t>
            </w:r>
            <w:r w:rsidR="00913E7F">
              <w:rPr>
                <w:rFonts w:hint="eastAsia"/>
              </w:rPr>
              <w:t>実績評価のみ</w:t>
            </w:r>
          </w:p>
          <w:p w:rsidR="00913E7F" w:rsidRDefault="00913E7F" w:rsidP="004F4F27">
            <w:pPr>
              <w:pStyle w:val="a8"/>
              <w:numPr>
                <w:ilvl w:val="0"/>
                <w:numId w:val="1"/>
              </w:numPr>
              <w:ind w:leftChars="0"/>
            </w:pPr>
            <w:r>
              <w:rPr>
                <w:rFonts w:hint="eastAsia"/>
              </w:rPr>
              <w:t>評価の方法</w:t>
            </w:r>
          </w:p>
          <w:p w:rsidR="00F90690" w:rsidRPr="00F90690" w:rsidRDefault="00BF0F09" w:rsidP="00F90690">
            <w:pPr>
              <w:ind w:left="240"/>
              <w:rPr>
                <w:rFonts w:asciiTheme="minorEastAsia" w:eastAsiaTheme="minorEastAsia" w:hAnsiTheme="minorEastAsia"/>
              </w:rPr>
            </w:pPr>
            <w:r>
              <w:rPr>
                <w:rFonts w:asciiTheme="minorEastAsia" w:eastAsiaTheme="minorEastAsia" w:hAnsiTheme="minorEastAsia" w:hint="eastAsia"/>
              </w:rPr>
              <w:t>年間における実施回数をカウントする。</w:t>
            </w:r>
          </w:p>
        </w:tc>
      </w:tr>
    </w:tbl>
    <w:p w:rsidR="007016C7" w:rsidRDefault="007016C7" w:rsidP="004F6403">
      <w:pPr>
        <w:jc w:val="center"/>
      </w:pPr>
    </w:p>
    <w:p w:rsidR="004F6403" w:rsidRDefault="004F6403" w:rsidP="004F6403">
      <w:pPr>
        <w:jc w:val="center"/>
      </w:pPr>
      <w:r>
        <w:rPr>
          <w:rFonts w:hint="eastAsia"/>
        </w:rPr>
        <w:lastRenderedPageBreak/>
        <w:t>取組と目標に対する自己評価シート</w:t>
      </w:r>
    </w:p>
    <w:p w:rsidR="004F6403" w:rsidRDefault="004F6403" w:rsidP="004F6403"/>
    <w:tbl>
      <w:tblPr>
        <w:tblStyle w:val="a7"/>
        <w:tblW w:w="0" w:type="auto"/>
        <w:tblLook w:val="04A0" w:firstRow="1" w:lastRow="0" w:firstColumn="1" w:lastColumn="0" w:noHBand="0" w:noVBand="1"/>
      </w:tblPr>
      <w:tblGrid>
        <w:gridCol w:w="1363"/>
        <w:gridCol w:w="8379"/>
      </w:tblGrid>
      <w:tr w:rsidR="004F6403" w:rsidTr="00282E5B">
        <w:tc>
          <w:tcPr>
            <w:tcW w:w="1384" w:type="dxa"/>
            <w:shd w:val="clear" w:color="auto" w:fill="C2D69B" w:themeFill="accent3" w:themeFillTint="99"/>
          </w:tcPr>
          <w:p w:rsidR="004F6403" w:rsidRDefault="004F6403" w:rsidP="00282E5B">
            <w:r>
              <w:rPr>
                <w:rFonts w:hint="eastAsia"/>
              </w:rPr>
              <w:t>年度</w:t>
            </w:r>
          </w:p>
        </w:tc>
        <w:tc>
          <w:tcPr>
            <w:tcW w:w="8560" w:type="dxa"/>
          </w:tcPr>
          <w:p w:rsidR="004F6403" w:rsidRDefault="002B4C5F" w:rsidP="00282E5B">
            <w:r>
              <w:rPr>
                <w:rFonts w:hint="eastAsia"/>
              </w:rPr>
              <w:t>令和</w:t>
            </w:r>
            <w:r w:rsidRPr="00590412">
              <w:rPr>
                <w:rFonts w:hint="eastAsia"/>
                <w:color w:val="FF0000"/>
              </w:rPr>
              <w:t>２</w:t>
            </w:r>
            <w:r w:rsidR="004908A2">
              <w:rPr>
                <w:rFonts w:hint="eastAsia"/>
              </w:rPr>
              <w:t>年度</w:t>
            </w:r>
          </w:p>
        </w:tc>
      </w:tr>
    </w:tbl>
    <w:p w:rsidR="004F6403" w:rsidRDefault="004F6403" w:rsidP="004F6403"/>
    <w:tbl>
      <w:tblPr>
        <w:tblStyle w:val="a7"/>
        <w:tblW w:w="0" w:type="auto"/>
        <w:tblLook w:val="04A0" w:firstRow="1" w:lastRow="0" w:firstColumn="1" w:lastColumn="0" w:noHBand="0" w:noVBand="1"/>
      </w:tblPr>
      <w:tblGrid>
        <w:gridCol w:w="9752"/>
      </w:tblGrid>
      <w:tr w:rsidR="004F6403" w:rsidTr="00282E5B">
        <w:tc>
          <w:tcPr>
            <w:tcW w:w="9944" w:type="dxa"/>
            <w:tcBorders>
              <w:top w:val="nil"/>
              <w:left w:val="nil"/>
              <w:bottom w:val="single" w:sz="4" w:space="0" w:color="auto"/>
              <w:right w:val="nil"/>
            </w:tcBorders>
          </w:tcPr>
          <w:p w:rsidR="004F6403" w:rsidRDefault="004F6403" w:rsidP="00282E5B">
            <w:pPr>
              <w:jc w:val="center"/>
            </w:pPr>
            <w:r>
              <w:rPr>
                <w:rFonts w:hint="eastAsia"/>
              </w:rPr>
              <w:t>前期（中間見直し）</w:t>
            </w:r>
          </w:p>
        </w:tc>
      </w:tr>
      <w:tr w:rsidR="004F6403" w:rsidTr="00282E5B">
        <w:tc>
          <w:tcPr>
            <w:tcW w:w="9944" w:type="dxa"/>
            <w:shd w:val="clear" w:color="auto" w:fill="C2D69B" w:themeFill="accent3" w:themeFillTint="99"/>
          </w:tcPr>
          <w:p w:rsidR="004F6403" w:rsidRDefault="004F6403" w:rsidP="00282E5B">
            <w:r>
              <w:rPr>
                <w:rFonts w:hint="eastAsia"/>
              </w:rPr>
              <w:t>実施内容</w:t>
            </w:r>
          </w:p>
        </w:tc>
      </w:tr>
      <w:tr w:rsidR="004F6403" w:rsidTr="00B01199">
        <w:trPr>
          <w:trHeight w:val="631"/>
        </w:trPr>
        <w:tc>
          <w:tcPr>
            <w:tcW w:w="9944" w:type="dxa"/>
            <w:tcBorders>
              <w:bottom w:val="single" w:sz="4" w:space="0" w:color="auto"/>
            </w:tcBorders>
          </w:tcPr>
          <w:p w:rsidR="004F6403" w:rsidRPr="00931308" w:rsidRDefault="004F6403" w:rsidP="00282E5B">
            <w:pPr>
              <w:rPr>
                <w:rFonts w:asciiTheme="minorEastAsia" w:eastAsiaTheme="minorEastAsia" w:hAnsiTheme="minorEastAsia"/>
              </w:rPr>
            </w:pPr>
          </w:p>
        </w:tc>
      </w:tr>
      <w:tr w:rsidR="004F6403" w:rsidTr="00282E5B">
        <w:tc>
          <w:tcPr>
            <w:tcW w:w="9944" w:type="dxa"/>
            <w:shd w:val="clear" w:color="auto" w:fill="C2D69B" w:themeFill="accent3" w:themeFillTint="99"/>
          </w:tcPr>
          <w:p w:rsidR="004F6403" w:rsidRDefault="004F6403" w:rsidP="00282E5B">
            <w:r>
              <w:rPr>
                <w:rFonts w:hint="eastAsia"/>
              </w:rPr>
              <w:t>自己評価結果</w:t>
            </w:r>
          </w:p>
        </w:tc>
      </w:tr>
      <w:tr w:rsidR="004F6403" w:rsidTr="00B01199">
        <w:trPr>
          <w:trHeight w:val="617"/>
        </w:trPr>
        <w:tc>
          <w:tcPr>
            <w:tcW w:w="9944" w:type="dxa"/>
            <w:tcBorders>
              <w:bottom w:val="single" w:sz="4" w:space="0" w:color="auto"/>
            </w:tcBorders>
          </w:tcPr>
          <w:p w:rsidR="004F6403" w:rsidRPr="00931308" w:rsidRDefault="004F6403" w:rsidP="00282E5B">
            <w:pPr>
              <w:rPr>
                <w:rFonts w:asciiTheme="minorEastAsia" w:eastAsiaTheme="minorEastAsia" w:hAnsiTheme="minorEastAsia"/>
              </w:rPr>
            </w:pPr>
          </w:p>
        </w:tc>
      </w:tr>
      <w:tr w:rsidR="004F6403" w:rsidTr="00282E5B">
        <w:tc>
          <w:tcPr>
            <w:tcW w:w="9944" w:type="dxa"/>
            <w:shd w:val="clear" w:color="auto" w:fill="C2D69B" w:themeFill="accent3" w:themeFillTint="99"/>
          </w:tcPr>
          <w:p w:rsidR="004F6403" w:rsidRDefault="004F6403" w:rsidP="00282E5B">
            <w:r>
              <w:rPr>
                <w:rFonts w:hint="eastAsia"/>
              </w:rPr>
              <w:t>課題と対応策</w:t>
            </w:r>
          </w:p>
        </w:tc>
      </w:tr>
      <w:tr w:rsidR="004F6403" w:rsidTr="00B01199">
        <w:trPr>
          <w:trHeight w:val="616"/>
        </w:trPr>
        <w:tc>
          <w:tcPr>
            <w:tcW w:w="9944" w:type="dxa"/>
          </w:tcPr>
          <w:p w:rsidR="004F6403" w:rsidRPr="00931308" w:rsidRDefault="004F6403" w:rsidP="00282E5B">
            <w:pPr>
              <w:rPr>
                <w:rFonts w:asciiTheme="minorEastAsia" w:eastAsiaTheme="minorEastAsia" w:hAnsiTheme="minorEastAsia"/>
              </w:rPr>
            </w:pPr>
          </w:p>
        </w:tc>
      </w:tr>
    </w:tbl>
    <w:p w:rsidR="004F6403" w:rsidRDefault="004F6403" w:rsidP="004F6403"/>
    <w:tbl>
      <w:tblPr>
        <w:tblStyle w:val="a7"/>
        <w:tblW w:w="0" w:type="auto"/>
        <w:tblLook w:val="04A0" w:firstRow="1" w:lastRow="0" w:firstColumn="1" w:lastColumn="0" w:noHBand="0" w:noVBand="1"/>
      </w:tblPr>
      <w:tblGrid>
        <w:gridCol w:w="9752"/>
      </w:tblGrid>
      <w:tr w:rsidR="004F6403" w:rsidTr="00282E5B">
        <w:tc>
          <w:tcPr>
            <w:tcW w:w="9944" w:type="dxa"/>
            <w:tcBorders>
              <w:top w:val="nil"/>
              <w:left w:val="nil"/>
              <w:bottom w:val="single" w:sz="4" w:space="0" w:color="auto"/>
              <w:right w:val="nil"/>
            </w:tcBorders>
          </w:tcPr>
          <w:p w:rsidR="004F6403" w:rsidRDefault="004F6403" w:rsidP="00282E5B">
            <w:pPr>
              <w:jc w:val="center"/>
            </w:pPr>
            <w:r>
              <w:rPr>
                <w:rFonts w:hint="eastAsia"/>
              </w:rPr>
              <w:t>後期（実績評価）</w:t>
            </w:r>
          </w:p>
        </w:tc>
      </w:tr>
      <w:tr w:rsidR="004F6403" w:rsidTr="00282E5B">
        <w:tc>
          <w:tcPr>
            <w:tcW w:w="9944" w:type="dxa"/>
            <w:shd w:val="clear" w:color="auto" w:fill="C2D69B" w:themeFill="accent3" w:themeFillTint="99"/>
          </w:tcPr>
          <w:p w:rsidR="004F6403" w:rsidRDefault="004F6403" w:rsidP="00282E5B">
            <w:r>
              <w:rPr>
                <w:rFonts w:hint="eastAsia"/>
              </w:rPr>
              <w:t>実施内容</w:t>
            </w:r>
          </w:p>
        </w:tc>
      </w:tr>
      <w:tr w:rsidR="004F6403" w:rsidTr="00282E5B">
        <w:trPr>
          <w:trHeight w:val="1197"/>
        </w:trPr>
        <w:tc>
          <w:tcPr>
            <w:tcW w:w="9944" w:type="dxa"/>
            <w:tcBorders>
              <w:bottom w:val="single" w:sz="4" w:space="0" w:color="auto"/>
            </w:tcBorders>
          </w:tcPr>
          <w:p w:rsidR="00731648" w:rsidRDefault="00AD3F31" w:rsidP="00731648">
            <w:pPr>
              <w:pStyle w:val="a8"/>
              <w:numPr>
                <w:ilvl w:val="0"/>
                <w:numId w:val="4"/>
              </w:numPr>
              <w:ind w:leftChars="0"/>
              <w:rPr>
                <w:rFonts w:asciiTheme="minorEastAsia" w:eastAsiaTheme="minorEastAsia" w:hAnsiTheme="minorEastAsia"/>
              </w:rPr>
            </w:pPr>
            <w:r w:rsidRPr="00731648">
              <w:rPr>
                <w:rFonts w:asciiTheme="minorEastAsia" w:eastAsiaTheme="minorEastAsia" w:hAnsiTheme="minorEastAsia" w:hint="eastAsia"/>
              </w:rPr>
              <w:t xml:space="preserve">要介護認定の適正化　</w:t>
            </w:r>
          </w:p>
          <w:p w:rsidR="00AD3F31" w:rsidRDefault="00350D7F" w:rsidP="00731648">
            <w:pPr>
              <w:pStyle w:val="a8"/>
              <w:ind w:leftChars="0" w:left="360" w:firstLineChars="100" w:firstLine="240"/>
              <w:rPr>
                <w:rFonts w:asciiTheme="minorEastAsia" w:eastAsiaTheme="minorEastAsia" w:hAnsiTheme="minorEastAsia"/>
              </w:rPr>
            </w:pPr>
            <w:r>
              <w:rPr>
                <w:rFonts w:asciiTheme="minorEastAsia" w:eastAsiaTheme="minorEastAsia" w:hAnsiTheme="minorEastAsia" w:hint="eastAsia"/>
              </w:rPr>
              <w:t>認定調査の結果について、職員が点検を行い適正な認定審査会を実施した</w:t>
            </w:r>
            <w:r w:rsidR="006A3BBB" w:rsidRPr="00731648">
              <w:rPr>
                <w:rFonts w:asciiTheme="minorEastAsia" w:eastAsiaTheme="minorEastAsia" w:hAnsiTheme="minorEastAsia" w:hint="eastAsia"/>
              </w:rPr>
              <w:t>。</w:t>
            </w:r>
          </w:p>
          <w:p w:rsidR="003B3339" w:rsidRPr="00731648" w:rsidRDefault="003B3339" w:rsidP="00731648">
            <w:pPr>
              <w:pStyle w:val="a8"/>
              <w:ind w:leftChars="0" w:left="360" w:firstLineChars="100" w:firstLine="240"/>
              <w:rPr>
                <w:rFonts w:asciiTheme="minorEastAsia" w:eastAsiaTheme="minorEastAsia" w:hAnsiTheme="minorEastAsia"/>
              </w:rPr>
            </w:pPr>
            <w:r>
              <w:rPr>
                <w:rFonts w:asciiTheme="minorEastAsia" w:eastAsiaTheme="minorEastAsia" w:hAnsiTheme="minorEastAsia" w:hint="eastAsia"/>
              </w:rPr>
              <w:t>全件</w:t>
            </w:r>
          </w:p>
          <w:p w:rsidR="00731648" w:rsidRDefault="00AD3F31" w:rsidP="00731648">
            <w:pPr>
              <w:pStyle w:val="a8"/>
              <w:numPr>
                <w:ilvl w:val="0"/>
                <w:numId w:val="4"/>
              </w:numPr>
              <w:ind w:leftChars="0"/>
              <w:rPr>
                <w:rFonts w:asciiTheme="minorEastAsia" w:eastAsiaTheme="minorEastAsia" w:hAnsiTheme="minorEastAsia"/>
              </w:rPr>
            </w:pPr>
            <w:r w:rsidRPr="00731648">
              <w:rPr>
                <w:rFonts w:asciiTheme="minorEastAsia" w:eastAsiaTheme="minorEastAsia" w:hAnsiTheme="minorEastAsia" w:hint="eastAsia"/>
              </w:rPr>
              <w:t>ケアプラン点検</w:t>
            </w:r>
            <w:r w:rsidR="006A3BBB" w:rsidRPr="00731648">
              <w:rPr>
                <w:rFonts w:asciiTheme="minorEastAsia" w:eastAsiaTheme="minorEastAsia" w:hAnsiTheme="minorEastAsia" w:hint="eastAsia"/>
              </w:rPr>
              <w:t xml:space="preserve">　　</w:t>
            </w:r>
          </w:p>
          <w:p w:rsidR="00731648" w:rsidRDefault="006A3BBB" w:rsidP="00731648">
            <w:pPr>
              <w:pStyle w:val="a8"/>
              <w:ind w:leftChars="0" w:left="360" w:firstLineChars="100" w:firstLine="240"/>
              <w:rPr>
                <w:rFonts w:asciiTheme="minorEastAsia" w:eastAsiaTheme="minorEastAsia" w:hAnsiTheme="minorEastAsia"/>
              </w:rPr>
            </w:pPr>
            <w:r w:rsidRPr="00731648">
              <w:rPr>
                <w:rFonts w:asciiTheme="minorEastAsia" w:eastAsiaTheme="minorEastAsia" w:hAnsiTheme="minorEastAsia" w:hint="eastAsia"/>
              </w:rPr>
              <w:t>ケアプランの記載内容を提出してもらい、職員及び委託事業者が点検を行った。</w:t>
            </w:r>
          </w:p>
          <w:p w:rsidR="00AD3F31" w:rsidRPr="00731648" w:rsidRDefault="008C71D0" w:rsidP="00731648">
            <w:pPr>
              <w:pStyle w:val="a8"/>
              <w:ind w:leftChars="0" w:left="360" w:firstLineChars="100" w:firstLine="240"/>
              <w:rPr>
                <w:rFonts w:asciiTheme="minorEastAsia" w:eastAsiaTheme="minorEastAsia" w:hAnsiTheme="minorEastAsia"/>
              </w:rPr>
            </w:pPr>
            <w:r w:rsidRPr="008C71D0">
              <w:rPr>
                <w:rFonts w:asciiTheme="minorEastAsia" w:eastAsiaTheme="minorEastAsia" w:hAnsiTheme="minorEastAsia" w:hint="eastAsia"/>
              </w:rPr>
              <w:t>474</w:t>
            </w:r>
            <w:r w:rsidR="006A3BBB" w:rsidRPr="00731648">
              <w:rPr>
                <w:rFonts w:asciiTheme="minorEastAsia" w:eastAsiaTheme="minorEastAsia" w:hAnsiTheme="minorEastAsia" w:hint="eastAsia"/>
              </w:rPr>
              <w:t>件</w:t>
            </w:r>
            <w:bookmarkStart w:id="0" w:name="_GoBack"/>
            <w:bookmarkEnd w:id="0"/>
          </w:p>
          <w:p w:rsidR="00731648" w:rsidRDefault="00AD3F31" w:rsidP="00731648">
            <w:pPr>
              <w:pStyle w:val="a8"/>
              <w:numPr>
                <w:ilvl w:val="0"/>
                <w:numId w:val="4"/>
              </w:numPr>
              <w:ind w:leftChars="0"/>
              <w:rPr>
                <w:rFonts w:asciiTheme="minorEastAsia" w:eastAsiaTheme="minorEastAsia" w:hAnsiTheme="minorEastAsia"/>
              </w:rPr>
            </w:pPr>
            <w:r w:rsidRPr="00AD3F31">
              <w:rPr>
                <w:rFonts w:asciiTheme="minorEastAsia" w:eastAsiaTheme="minorEastAsia" w:hAnsiTheme="minorEastAsia" w:hint="eastAsia"/>
              </w:rPr>
              <w:t>住宅改修等の</w:t>
            </w:r>
            <w:r w:rsidR="006A3BBB">
              <w:rPr>
                <w:rFonts w:asciiTheme="minorEastAsia" w:eastAsiaTheme="minorEastAsia" w:hAnsiTheme="minorEastAsia" w:hint="eastAsia"/>
              </w:rPr>
              <w:t xml:space="preserve">点検　</w:t>
            </w:r>
          </w:p>
          <w:p w:rsidR="00731648" w:rsidRDefault="006A3BBB" w:rsidP="00731648">
            <w:pPr>
              <w:pStyle w:val="a8"/>
              <w:ind w:leftChars="0" w:left="360" w:firstLineChars="100" w:firstLine="240"/>
              <w:rPr>
                <w:rFonts w:asciiTheme="minorEastAsia" w:eastAsiaTheme="minorEastAsia" w:hAnsiTheme="minorEastAsia"/>
              </w:rPr>
            </w:pPr>
            <w:r>
              <w:rPr>
                <w:rFonts w:asciiTheme="minorEastAsia" w:eastAsiaTheme="minorEastAsia" w:hAnsiTheme="minorEastAsia" w:hint="eastAsia"/>
              </w:rPr>
              <w:t>施工前に工事見積書、図面の点検を行い、施行後</w:t>
            </w:r>
            <w:r w:rsidR="00731648">
              <w:rPr>
                <w:rFonts w:asciiTheme="minorEastAsia" w:eastAsiaTheme="minorEastAsia" w:hAnsiTheme="minorEastAsia" w:hint="eastAsia"/>
              </w:rPr>
              <w:t>は、竣工写真を確認点検した。</w:t>
            </w:r>
          </w:p>
          <w:p w:rsidR="00AD3F31" w:rsidRPr="00D328EA" w:rsidRDefault="00731648" w:rsidP="00731648">
            <w:pPr>
              <w:pStyle w:val="a8"/>
              <w:ind w:leftChars="0" w:left="360" w:firstLineChars="100" w:firstLine="240"/>
              <w:rPr>
                <w:rFonts w:asciiTheme="minorEastAsia" w:eastAsiaTheme="minorEastAsia" w:hAnsiTheme="minorEastAsia"/>
                <w:sz w:val="21"/>
                <w:szCs w:val="21"/>
              </w:rPr>
            </w:pPr>
            <w:r>
              <w:rPr>
                <w:rFonts w:asciiTheme="minorEastAsia" w:eastAsiaTheme="minorEastAsia" w:hAnsiTheme="minorEastAsia" w:hint="eastAsia"/>
              </w:rPr>
              <w:t>全件</w:t>
            </w:r>
            <w:r w:rsidR="00D328EA">
              <w:rPr>
                <w:rFonts w:asciiTheme="minorEastAsia" w:eastAsiaTheme="minorEastAsia" w:hAnsiTheme="minorEastAsia" w:hint="eastAsia"/>
              </w:rPr>
              <w:t xml:space="preserve">　　</w:t>
            </w:r>
            <w:r w:rsidR="00D328EA" w:rsidRPr="00D328EA">
              <w:rPr>
                <w:rFonts w:asciiTheme="minorEastAsia" w:eastAsiaTheme="minorEastAsia" w:hAnsiTheme="minorEastAsia" w:hint="eastAsia"/>
                <w:sz w:val="21"/>
                <w:szCs w:val="21"/>
              </w:rPr>
              <w:t>※施工前点検は、福祉住環境コーディネーター2級資格取得者による確認を行った。</w:t>
            </w:r>
          </w:p>
          <w:p w:rsidR="00731648" w:rsidRDefault="00AD3F31" w:rsidP="00731648">
            <w:pPr>
              <w:pStyle w:val="a8"/>
              <w:numPr>
                <w:ilvl w:val="0"/>
                <w:numId w:val="4"/>
              </w:numPr>
              <w:ind w:leftChars="0"/>
              <w:rPr>
                <w:rFonts w:asciiTheme="minorEastAsia" w:eastAsiaTheme="minorEastAsia" w:hAnsiTheme="minorEastAsia"/>
              </w:rPr>
            </w:pPr>
            <w:r w:rsidRPr="00AD3F31">
              <w:rPr>
                <w:rFonts w:asciiTheme="minorEastAsia" w:eastAsiaTheme="minorEastAsia" w:hAnsiTheme="minorEastAsia" w:hint="eastAsia"/>
              </w:rPr>
              <w:t xml:space="preserve">医療情報との突合・縦覧点検　</w:t>
            </w:r>
          </w:p>
          <w:p w:rsidR="00AD3F31" w:rsidRPr="00AD3F31" w:rsidRDefault="00731648" w:rsidP="00731648">
            <w:pPr>
              <w:pStyle w:val="a8"/>
              <w:ind w:leftChars="0" w:left="360" w:firstLineChars="100" w:firstLine="240"/>
              <w:rPr>
                <w:rFonts w:asciiTheme="minorEastAsia" w:eastAsiaTheme="minorEastAsia" w:hAnsiTheme="minorEastAsia"/>
              </w:rPr>
            </w:pPr>
            <w:r>
              <w:rPr>
                <w:rFonts w:asciiTheme="minorEastAsia" w:eastAsiaTheme="minorEastAsia" w:hAnsiTheme="minorEastAsia" w:hint="eastAsia"/>
              </w:rPr>
              <w:t>国保連合会への委託により行った。</w:t>
            </w:r>
          </w:p>
          <w:p w:rsidR="00355ABC" w:rsidRPr="00731648" w:rsidRDefault="00AD3F31" w:rsidP="00731648">
            <w:pPr>
              <w:pStyle w:val="a8"/>
              <w:numPr>
                <w:ilvl w:val="0"/>
                <w:numId w:val="4"/>
              </w:numPr>
              <w:ind w:leftChars="0"/>
              <w:rPr>
                <w:rFonts w:asciiTheme="minorEastAsia" w:eastAsiaTheme="minorEastAsia" w:hAnsiTheme="minorEastAsia"/>
              </w:rPr>
            </w:pPr>
            <w:r w:rsidRPr="00731648">
              <w:rPr>
                <w:rFonts w:asciiTheme="minorEastAsia" w:eastAsiaTheme="minorEastAsia" w:hAnsiTheme="minorEastAsia" w:hint="eastAsia"/>
              </w:rPr>
              <w:t>介護給付の適正化</w:t>
            </w:r>
            <w:r w:rsidR="00731648">
              <w:rPr>
                <w:rFonts w:asciiTheme="minorEastAsia" w:eastAsiaTheme="minorEastAsia" w:hAnsiTheme="minorEastAsia" w:hint="eastAsia"/>
              </w:rPr>
              <w:t xml:space="preserve">　　　</w:t>
            </w:r>
          </w:p>
          <w:p w:rsidR="00731648" w:rsidRDefault="00731648" w:rsidP="00731648">
            <w:pPr>
              <w:ind w:left="360"/>
              <w:rPr>
                <w:rFonts w:asciiTheme="minorEastAsia" w:eastAsiaTheme="minorEastAsia" w:hAnsiTheme="minorEastAsia"/>
              </w:rPr>
            </w:pPr>
            <w:r>
              <w:rPr>
                <w:rFonts w:asciiTheme="minorEastAsia" w:eastAsiaTheme="minorEastAsia" w:hAnsiTheme="minorEastAsia" w:hint="eastAsia"/>
              </w:rPr>
              <w:t>介護給付費通知書を令和</w:t>
            </w:r>
            <w:r w:rsidR="00D328EA">
              <w:rPr>
                <w:rFonts w:asciiTheme="minorEastAsia" w:eastAsiaTheme="minorEastAsia" w:hAnsiTheme="minorEastAsia" w:hint="eastAsia"/>
              </w:rPr>
              <w:t>3</w:t>
            </w:r>
            <w:r>
              <w:rPr>
                <w:rFonts w:asciiTheme="minorEastAsia" w:eastAsiaTheme="minorEastAsia" w:hAnsiTheme="minorEastAsia" w:hint="eastAsia"/>
              </w:rPr>
              <w:t>年3月に利用者へ送付した。</w:t>
            </w:r>
          </w:p>
          <w:p w:rsidR="00731648" w:rsidRPr="00731648" w:rsidRDefault="00731648" w:rsidP="00AD3F31">
            <w:pPr>
              <w:rPr>
                <w:rFonts w:asciiTheme="minorEastAsia" w:eastAsiaTheme="minorEastAsia" w:hAnsiTheme="minorEastAsia"/>
              </w:rPr>
            </w:pPr>
            <w:r>
              <w:rPr>
                <w:rFonts w:asciiTheme="minorEastAsia" w:eastAsiaTheme="minorEastAsia" w:hAnsiTheme="minorEastAsia" w:hint="eastAsia"/>
              </w:rPr>
              <w:t xml:space="preserve">　　利用者全員</w:t>
            </w:r>
          </w:p>
        </w:tc>
      </w:tr>
      <w:tr w:rsidR="004F6403" w:rsidTr="00282E5B">
        <w:tc>
          <w:tcPr>
            <w:tcW w:w="9944" w:type="dxa"/>
            <w:shd w:val="clear" w:color="auto" w:fill="C2D69B" w:themeFill="accent3" w:themeFillTint="99"/>
          </w:tcPr>
          <w:p w:rsidR="004F6403" w:rsidRDefault="004F6403" w:rsidP="00282E5B">
            <w:r>
              <w:rPr>
                <w:rFonts w:hint="eastAsia"/>
              </w:rPr>
              <w:t>自己評価結果</w:t>
            </w:r>
          </w:p>
        </w:tc>
      </w:tr>
      <w:tr w:rsidR="004F6403" w:rsidTr="00BF0F09">
        <w:trPr>
          <w:trHeight w:val="562"/>
        </w:trPr>
        <w:tc>
          <w:tcPr>
            <w:tcW w:w="9944" w:type="dxa"/>
            <w:tcBorders>
              <w:bottom w:val="single" w:sz="4" w:space="0" w:color="auto"/>
            </w:tcBorders>
          </w:tcPr>
          <w:p w:rsidR="004F6403" w:rsidRPr="00931308" w:rsidRDefault="00350D7F" w:rsidP="00BF0F09">
            <w:pPr>
              <w:rPr>
                <w:rFonts w:asciiTheme="minorEastAsia" w:eastAsiaTheme="minorEastAsia" w:hAnsiTheme="minorEastAsia"/>
              </w:rPr>
            </w:pPr>
            <w:r>
              <w:rPr>
                <w:rFonts w:asciiTheme="minorEastAsia" w:eastAsiaTheme="minorEastAsia" w:hAnsiTheme="minorEastAsia" w:hint="eastAsia"/>
              </w:rPr>
              <w:t>評価【〇</w:t>
            </w:r>
            <w:r w:rsidR="00BF0F09">
              <w:rPr>
                <w:rFonts w:asciiTheme="minorEastAsia" w:eastAsiaTheme="minorEastAsia" w:hAnsiTheme="minorEastAsia" w:hint="eastAsia"/>
              </w:rPr>
              <w:t>】</w:t>
            </w:r>
          </w:p>
        </w:tc>
      </w:tr>
      <w:tr w:rsidR="004F6403" w:rsidTr="00282E5B">
        <w:tc>
          <w:tcPr>
            <w:tcW w:w="9944" w:type="dxa"/>
            <w:shd w:val="clear" w:color="auto" w:fill="C2D69B" w:themeFill="accent3" w:themeFillTint="99"/>
          </w:tcPr>
          <w:p w:rsidR="004F6403" w:rsidRDefault="004F6403" w:rsidP="00282E5B">
            <w:r>
              <w:rPr>
                <w:rFonts w:hint="eastAsia"/>
              </w:rPr>
              <w:t>課題と対応策</w:t>
            </w:r>
          </w:p>
        </w:tc>
      </w:tr>
      <w:tr w:rsidR="004F6403" w:rsidTr="00282E5B">
        <w:trPr>
          <w:trHeight w:val="1608"/>
        </w:trPr>
        <w:tc>
          <w:tcPr>
            <w:tcW w:w="9944" w:type="dxa"/>
          </w:tcPr>
          <w:p w:rsidR="004F6403" w:rsidRPr="00931308" w:rsidRDefault="005D2BD6" w:rsidP="00350D7F">
            <w:pPr>
              <w:rPr>
                <w:rFonts w:asciiTheme="minorEastAsia" w:eastAsiaTheme="minorEastAsia" w:hAnsiTheme="minorEastAsia"/>
              </w:rPr>
            </w:pPr>
            <w:r>
              <w:rPr>
                <w:rFonts w:asciiTheme="minorEastAsia" w:eastAsiaTheme="minorEastAsia" w:hAnsiTheme="minorEastAsia" w:hint="eastAsia"/>
              </w:rPr>
              <w:t>・</w:t>
            </w:r>
            <w:r w:rsidR="00350D7F">
              <w:rPr>
                <w:rFonts w:asciiTheme="minorEastAsia" w:eastAsiaTheme="minorEastAsia" w:hAnsiTheme="minorEastAsia" w:hint="eastAsia"/>
              </w:rPr>
              <w:t>医療情報との突合・縦覧点検について、国保連合会へ委託しているが、送付される抽出情報の点検</w:t>
            </w:r>
            <w:r w:rsidR="00990C5E">
              <w:rPr>
                <w:rFonts w:asciiTheme="minorEastAsia" w:eastAsiaTheme="minorEastAsia" w:hAnsiTheme="minorEastAsia" w:hint="eastAsia"/>
              </w:rPr>
              <w:t>は行っているものの</w:t>
            </w:r>
            <w:r w:rsidR="00350D7F">
              <w:rPr>
                <w:rFonts w:asciiTheme="minorEastAsia" w:eastAsiaTheme="minorEastAsia" w:hAnsiTheme="minorEastAsia" w:hint="eastAsia"/>
              </w:rPr>
              <w:t>、</w:t>
            </w:r>
            <w:r w:rsidR="00990C5E">
              <w:rPr>
                <w:rFonts w:asciiTheme="minorEastAsia" w:eastAsiaTheme="minorEastAsia" w:hAnsiTheme="minorEastAsia" w:hint="eastAsia"/>
              </w:rPr>
              <w:t>事業者等への直接の実態把握に</w:t>
            </w:r>
            <w:r w:rsidR="00350D7F">
              <w:rPr>
                <w:rFonts w:asciiTheme="minorEastAsia" w:eastAsiaTheme="minorEastAsia" w:hAnsiTheme="minorEastAsia" w:hint="eastAsia"/>
              </w:rPr>
              <w:t>割く余裕が</w:t>
            </w:r>
            <w:r w:rsidR="00990C5E">
              <w:rPr>
                <w:rFonts w:asciiTheme="minorEastAsia" w:eastAsiaTheme="minorEastAsia" w:hAnsiTheme="minorEastAsia" w:hint="eastAsia"/>
              </w:rPr>
              <w:t>ない状況である。今後は、職員のスキル向上を図り、できるところから対応していく。</w:t>
            </w:r>
          </w:p>
        </w:tc>
      </w:tr>
    </w:tbl>
    <w:p w:rsidR="00913E7F" w:rsidRPr="00D61364" w:rsidRDefault="00913E7F" w:rsidP="009F4F21">
      <w:pPr>
        <w:tabs>
          <w:tab w:val="left" w:pos="975"/>
        </w:tabs>
      </w:pPr>
    </w:p>
    <w:sectPr w:rsidR="00913E7F" w:rsidRPr="00D61364" w:rsidSect="007016C7">
      <w:pgSz w:w="11906" w:h="16838" w:code="9"/>
      <w:pgMar w:top="1361" w:right="1077" w:bottom="119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A97" w:rsidRDefault="00C73A97" w:rsidP="00B11BB1">
      <w:r>
        <w:separator/>
      </w:r>
    </w:p>
  </w:endnote>
  <w:endnote w:type="continuationSeparator" w:id="0">
    <w:p w:rsidR="00C73A97" w:rsidRDefault="00C73A97"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A97" w:rsidRDefault="00C73A97" w:rsidP="00B11BB1">
      <w:r>
        <w:separator/>
      </w:r>
    </w:p>
  </w:footnote>
  <w:footnote w:type="continuationSeparator" w:id="0">
    <w:p w:rsidR="00C73A97" w:rsidRDefault="00C73A97"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B6538"/>
    <w:multiLevelType w:val="hybridMultilevel"/>
    <w:tmpl w:val="DF6011CE"/>
    <w:lvl w:ilvl="0" w:tplc="FB88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1E19AC"/>
    <w:multiLevelType w:val="hybridMultilevel"/>
    <w:tmpl w:val="399C8A4C"/>
    <w:lvl w:ilvl="0" w:tplc="1A9C1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BD3232"/>
    <w:multiLevelType w:val="hybridMultilevel"/>
    <w:tmpl w:val="D1DA38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7F31BA"/>
    <w:multiLevelType w:val="hybridMultilevel"/>
    <w:tmpl w:val="B3486FB0"/>
    <w:lvl w:ilvl="0" w:tplc="1A9C1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99"/>
    <w:rsid w:val="00023B0E"/>
    <w:rsid w:val="000C27C5"/>
    <w:rsid w:val="00181B26"/>
    <w:rsid w:val="0019621A"/>
    <w:rsid w:val="0019740F"/>
    <w:rsid w:val="001C3F8A"/>
    <w:rsid w:val="00202625"/>
    <w:rsid w:val="002B4C5F"/>
    <w:rsid w:val="0030124E"/>
    <w:rsid w:val="00306577"/>
    <w:rsid w:val="0031213E"/>
    <w:rsid w:val="00344CD9"/>
    <w:rsid w:val="00350D7F"/>
    <w:rsid w:val="00355ABC"/>
    <w:rsid w:val="003A63D8"/>
    <w:rsid w:val="003B3339"/>
    <w:rsid w:val="00424312"/>
    <w:rsid w:val="0044268B"/>
    <w:rsid w:val="004908A2"/>
    <w:rsid w:val="004D232B"/>
    <w:rsid w:val="004F6403"/>
    <w:rsid w:val="0053089E"/>
    <w:rsid w:val="00590412"/>
    <w:rsid w:val="0059559C"/>
    <w:rsid w:val="005C2D3C"/>
    <w:rsid w:val="005D2BD6"/>
    <w:rsid w:val="00603B1A"/>
    <w:rsid w:val="00613303"/>
    <w:rsid w:val="00666CA0"/>
    <w:rsid w:val="006A3BBB"/>
    <w:rsid w:val="007016C7"/>
    <w:rsid w:val="00711424"/>
    <w:rsid w:val="00725238"/>
    <w:rsid w:val="00731648"/>
    <w:rsid w:val="00743AB0"/>
    <w:rsid w:val="007A3908"/>
    <w:rsid w:val="007E4221"/>
    <w:rsid w:val="0084658E"/>
    <w:rsid w:val="00864E26"/>
    <w:rsid w:val="008C71D0"/>
    <w:rsid w:val="00913E7F"/>
    <w:rsid w:val="00990C5E"/>
    <w:rsid w:val="009D6452"/>
    <w:rsid w:val="009F4F21"/>
    <w:rsid w:val="00A317ED"/>
    <w:rsid w:val="00AD3F31"/>
    <w:rsid w:val="00AF0199"/>
    <w:rsid w:val="00AF7356"/>
    <w:rsid w:val="00B01199"/>
    <w:rsid w:val="00B11BB1"/>
    <w:rsid w:val="00BF0F09"/>
    <w:rsid w:val="00BF709A"/>
    <w:rsid w:val="00BF7B56"/>
    <w:rsid w:val="00C73A97"/>
    <w:rsid w:val="00CB052D"/>
    <w:rsid w:val="00D328EA"/>
    <w:rsid w:val="00D61364"/>
    <w:rsid w:val="00DC3444"/>
    <w:rsid w:val="00DE7CB1"/>
    <w:rsid w:val="00E3281C"/>
    <w:rsid w:val="00F345AC"/>
    <w:rsid w:val="00F90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7496E216-61F4-4B05-84C8-44E46B4D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AF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F0199"/>
    <w:pPr>
      <w:ind w:leftChars="400" w:left="840"/>
    </w:pPr>
  </w:style>
  <w:style w:type="paragraph" w:styleId="a9">
    <w:name w:val="Balloon Text"/>
    <w:basedOn w:val="a"/>
    <w:link w:val="aa"/>
    <w:uiPriority w:val="99"/>
    <w:semiHidden/>
    <w:unhideWhenUsed/>
    <w:rsid w:val="00913E7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3E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1133</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井上　直美</cp:lastModifiedBy>
  <cp:revision>16</cp:revision>
  <cp:lastPrinted>2020-06-25T07:11:00Z</cp:lastPrinted>
  <dcterms:created xsi:type="dcterms:W3CDTF">2019-03-11T01:05:00Z</dcterms:created>
  <dcterms:modified xsi:type="dcterms:W3CDTF">2021-05-13T04:03:00Z</dcterms:modified>
</cp:coreProperties>
</file>